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EA2E6F">
        <w:rPr>
          <w:sz w:val="26"/>
          <w:szCs w:val="26"/>
        </w:rPr>
        <w:t>17 апреля</w:t>
      </w:r>
      <w:r w:rsidR="007C08F4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1C74B2">
        <w:rPr>
          <w:sz w:val="26"/>
          <w:szCs w:val="26"/>
        </w:rPr>
        <w:t>522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6F2D5B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24.03.2024</w:t>
      </w:r>
      <w:r>
        <w:rPr>
          <w:szCs w:val="26"/>
        </w:rPr>
        <w:t xml:space="preserve"> года в </w:t>
      </w:r>
      <w:r>
        <w:rPr>
          <w:szCs w:val="26"/>
        </w:rPr>
        <w:t>19</w:t>
      </w:r>
      <w:r>
        <w:rPr>
          <w:szCs w:val="26"/>
        </w:rPr>
        <w:t xml:space="preserve"> час. </w:t>
      </w:r>
      <w:r>
        <w:rPr>
          <w:szCs w:val="26"/>
        </w:rPr>
        <w:t>15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>
        <w:rPr>
          <w:szCs w:val="26"/>
        </w:rPr>
        <w:t>около</w:t>
      </w:r>
      <w:r>
        <w:rPr>
          <w:szCs w:val="26"/>
        </w:rPr>
        <w:t xml:space="preserve"> </w:t>
      </w:r>
      <w:r w:rsidR="006F2D5B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1C74B2">
        <w:rPr>
          <w:szCs w:val="26"/>
        </w:rPr>
        <w:t>24.03.2024</w:t>
      </w:r>
      <w:r>
        <w:rPr>
          <w:szCs w:val="26"/>
        </w:rPr>
        <w:t xml:space="preserve"> года; объяснением свидетеля от </w:t>
      </w:r>
      <w:r w:rsidR="001C74B2">
        <w:rPr>
          <w:szCs w:val="26"/>
        </w:rPr>
        <w:t>24.03.2024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1C74B2">
        <w:rPr>
          <w:szCs w:val="26"/>
        </w:rPr>
        <w:t>438</w:t>
      </w:r>
      <w:r>
        <w:rPr>
          <w:szCs w:val="26"/>
        </w:rPr>
        <w:t xml:space="preserve"> от </w:t>
      </w:r>
      <w:r w:rsidR="001C74B2">
        <w:rPr>
          <w:szCs w:val="26"/>
        </w:rPr>
        <w:t>24.03.2024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 </w:t>
      </w:r>
      <w:r w:rsidR="00B7092A">
        <w:rPr>
          <w:szCs w:val="26"/>
        </w:rPr>
        <w:t xml:space="preserve">повторного исследования </w:t>
      </w:r>
      <w:r w:rsidR="001C74B2">
        <w:rPr>
          <w:szCs w:val="26"/>
        </w:rPr>
        <w:t>1,23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206A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jc w:val="both"/>
        <w:rPr>
          <w:snapToGrid w:val="0"/>
          <w:color w:val="000000"/>
          <w:sz w:val="26"/>
          <w:szCs w:val="26"/>
        </w:rPr>
      </w:pP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6F2D5B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F42F5C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F42F5C">
        <w:rPr>
          <w:szCs w:val="26"/>
        </w:rPr>
        <w:t>20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F42F5C">
        <w:rPr>
          <w:szCs w:val="26"/>
        </w:rPr>
        <w:t>17</w:t>
      </w:r>
      <w:r w:rsidR="00EA2E6F">
        <w:rPr>
          <w:szCs w:val="26"/>
        </w:rPr>
        <w:t xml:space="preserve"> апреля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C74B2"/>
    <w:rsid w:val="002C57E1"/>
    <w:rsid w:val="002D24C9"/>
    <w:rsid w:val="00300930"/>
    <w:rsid w:val="005D4229"/>
    <w:rsid w:val="006567D1"/>
    <w:rsid w:val="006F2D5B"/>
    <w:rsid w:val="007C08F4"/>
    <w:rsid w:val="008B354C"/>
    <w:rsid w:val="00A153E6"/>
    <w:rsid w:val="00B643E5"/>
    <w:rsid w:val="00B7092A"/>
    <w:rsid w:val="00BB594F"/>
    <w:rsid w:val="00C37B33"/>
    <w:rsid w:val="00E206A9"/>
    <w:rsid w:val="00E2407A"/>
    <w:rsid w:val="00EA2E6F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